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2211705" cy="1645920"/>
            <wp:effectExtent l="0" t="0" r="133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应该互相牵制, 都有话语权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440305"/>
            <wp:effectExtent l="0" t="0" r="698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团队管理: 招聘 分享 ..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084705"/>
            <wp:effectExtent l="0" t="0" r="381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187700"/>
            <wp:effectExtent l="0" t="0" r="1397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540000"/>
            <wp:effectExtent l="0" t="0" r="317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438400" cy="1386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技术管理思维方式篇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闭环思维: 有始有终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有沟通有反馈, 建立自我正反馈机制, 任何一件事哪怕最后没做成反馈后也算完成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 -&gt; 检查 -&gt; 反馈 -&gt; 兜底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终局思维: 思考一个事的终局是什么?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向后看, 从后向前推, 得出现在是否要做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如: 想60岁后是否还想着跟在一起,得出现在是否要结婚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本质思维: 遇到任何问题都要发问, 为什么产生这个问题, 根因在哪里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如bug: 测试未测到, 开发未提测试, 开发的紧急需求 得出流程有问题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利他思维: 养成价值互换的习惯, 主动给与, 以双赢为目标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用户得到什么, 配合开发时支持方得到什么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双赢思维: 解决问题的同时, 协助对方找到互惠的解决方法,是资源,力量,认可及报酬的分享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把这个事转化成我们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找到互惠的点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如大数据开发人少: 把流程拆分,我们帮他们做什么,让他们付出很少,完成工作得到荣誉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初级程序员想学习技术, 老鸟想得到尊重, 别人想要什么你能给到什么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技术管理人才篇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招人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按业务涉及组织结构和HC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互联网公司人员配比</w:t>
      </w:r>
      <w:r>
        <w:rPr>
          <w:rFonts w:hint="eastAsia"/>
          <w:lang w:val="en-US" w:eastAsia="zh-CN"/>
        </w:rPr>
        <w:t>: 产品 : 前端 : 后端 : 测试 = 1 : 1 : 4/5 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后端模型:</w:t>
      </w:r>
      <w:r>
        <w:rPr>
          <w:rFonts w:hint="eastAsia"/>
          <w:lang w:val="en-US" w:eastAsia="zh-CN"/>
        </w:rPr>
        <w:t xml:space="preserve"> 7人团队 2个P6(核心代码,带人)  3个P5(骨干)  2个P4(crud)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招人渠道</w:t>
      </w:r>
      <w:r>
        <w:rPr>
          <w:rFonts w:hint="eastAsia"/>
          <w:lang w:val="en-US" w:eastAsia="zh-CN"/>
        </w:rPr>
        <w:t>: 人脉 朋友介绍 招聘网站 线下技术大会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团队平均水平往上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技术栈, 工具平台符合的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同行业的, 业务符合的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校招的注重潜力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尊重hr的专业, 多听其意见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 经验 能力 动力 职位,地点是否适配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责任心: 如一个bug 会先检查是否是自己的,在配合别人处理, 即有边界概念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简历是否有错别字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授权</w:t>
      </w:r>
      <w:r>
        <w:rPr>
          <w:rFonts w:hint="eastAsia"/>
          <w:lang w:val="en-US" w:eastAsia="zh-CN"/>
        </w:rPr>
        <w:t>: 主管将工作托交给合适的人来处理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授权是组织运作的关键, 它是以人为对象, 将完成某项工作所必须的权利,如用人,用前,做事,交涉,协调等决策权, 转移给部属人员. 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原则</w:t>
      </w:r>
      <w:r>
        <w:rPr>
          <w:rFonts w:hint="eastAsia"/>
          <w:lang w:val="en-US" w:eastAsia="zh-CN"/>
        </w:rPr>
        <w:t>: 只授予权力, 不可托付完成该项工作的必要责任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好处</w:t>
      </w:r>
      <w:r>
        <w:rPr>
          <w:rFonts w:hint="eastAsia"/>
          <w:lang w:val="en-US" w:eastAsia="zh-CN"/>
        </w:rPr>
        <w:t>: 培养下属, 使他们取得更大的成效, 做出更大的贡献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管理者有更多时间着手更多的知识,技能和才干的任务</w:t>
      </w:r>
    </w:p>
    <w:p>
      <w:r>
        <w:drawing>
          <wp:inline distT="0" distB="0" distL="114300" distR="114300">
            <wp:extent cx="5273675" cy="2642870"/>
            <wp:effectExtent l="0" t="0" r="1460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5860" cy="214884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92960"/>
            <wp:effectExtent l="0" t="0" r="1397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37715"/>
            <wp:effectExtent l="0" t="0" r="317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Leader不在 团队可正常运行, leader在运行的更好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精神和物质奖励下属, 不要跟下属抢功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 模块 两个人备份 防止离职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文档, 代码注释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14880"/>
            <wp:effectExtent l="0" t="0" r="571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997710" cy="1965325"/>
            <wp:effectExtent l="0" t="0" r="139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育人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本质: 成长和回报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选择培养对象 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确立培养目标 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培养用工能力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58210" cy="1694180"/>
            <wp:effectExtent l="0" t="0" r="1270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7110" cy="1866900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34840" cy="2316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如何看待工作中的老白兔? 很会做人,会摸鱼,但没产出,也不犯错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是否可以培养? 对团队负面影响是否大? 根据团队人员情况看, 给压力不行就裁掉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留人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91000" cy="31165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87980"/>
            <wp:effectExtent l="0" t="0" r="444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07790" cy="1819910"/>
            <wp:effectExtent l="0" t="0" r="889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1842135"/>
            <wp:effectExtent l="0" t="0" r="1143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辞人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82540" cy="2233930"/>
            <wp:effectExtent l="0" t="0" r="762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08860"/>
            <wp:effectExtent l="0" t="0" r="4445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46960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技术管理制度篇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职级体系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作用</w:t>
      </w:r>
      <w:r>
        <w:rPr>
          <w:rFonts w:hint="eastAsia"/>
          <w:lang w:val="en-US" w:eastAsia="zh-CN"/>
        </w:rPr>
        <w:t xml:space="preserve">:     招聘和员工晋级渠道, 职级对应能力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晋升本质</w:t>
      </w:r>
      <w:r>
        <w:rPr>
          <w:rFonts w:hint="eastAsia"/>
          <w:lang w:val="en-US" w:eastAsia="zh-CN"/>
        </w:rPr>
        <w:t>: 当前级别的事做好了并且已经在做下一职级的事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晋升逻辑</w:t>
      </w:r>
      <w:r>
        <w:rPr>
          <w:rFonts w:hint="eastAsia"/>
          <w:lang w:val="en-US" w:eastAsia="zh-CN"/>
        </w:rPr>
        <w:t>:  1.当前级别的工作年限 2.工作年限 3.绩效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晋升原则</w:t>
      </w:r>
      <w:r>
        <w:rPr>
          <w:rFonts w:hint="eastAsia"/>
          <w:lang w:val="en-US" w:eastAsia="zh-CN"/>
        </w:rPr>
        <w:t>: 积极主动做事,不断成长,做的事对公司有巨大价值,不触碰红线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认可公司的文化和价值观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18694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47265"/>
            <wp:effectExtent l="0" t="0" r="1397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02815"/>
            <wp:effectExtent l="0" t="0" r="508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饿了么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07690"/>
            <wp:effectExtent l="0" t="0" r="444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02890"/>
            <wp:effectExtent l="0" t="0" r="444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606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004185"/>
            <wp:effectExtent l="0" t="0" r="63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绩效考核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960370"/>
            <wp:effectExtent l="0" t="0" r="1460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7280" cy="279654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85720"/>
            <wp:effectExtent l="0" t="0" r="127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597150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提前一个月沟通说要打C了, 打预防针, 临时通知是不接受的,会反应领导hr管理就不好做了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技术管理团队篇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639695"/>
            <wp:effectExtent l="0" t="0" r="127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 xml:space="preserve">思想 ：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《高性能人士七个习惯》&lt;终身成长&gt;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 积极主动 : 1.怕承担责任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2.我选择, 我愿意, 我要试试 vs 这个我不行, 环境不行, 公司不行, 领导不行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3.内因 vs 外因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固定性思维 vs 成长性思维：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面对挑战,: 逃避挑战 vs勇于接受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挫折: 轻易放弃 vs 不屑奋斗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努力: 努力毫无用处 vs 只有努力才能驾驭一切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批评: 重视有用的意见 vs 从批评中学习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别人的成功: 别人的成功威胁到自己 vs 从别人的成功中吸取教训, 并得到鼓励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二 突破边界   一身作则,让成员感觉突破边界好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聊聊常见的边界?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为什么要突破边界?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如何突破边界?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了解面而不是点, 遇到问题先确认是否是自己的, 再去找上下游沟通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75860" cy="2887980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很难,但是个目标, 大多数都是业务驱动技术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沟通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26890" cy="2125345"/>
            <wp:effectExtent l="0" t="0" r="127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同理心: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换位思考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换位感受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换位行动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76220"/>
            <wp:effectExtent l="0" t="0" r="4445" b="1270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20670"/>
            <wp:effectExtent l="0" t="0" r="0" b="139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605280"/>
            <wp:effectExtent l="0" t="0" r="1397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自己做的产品是否能包装成产品卖出去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减少服务器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90160" cy="93726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凝聚力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薪资两个月影响力也就没有了</w:t>
      </w:r>
    </w:p>
    <w:p>
      <w:r>
        <w:drawing>
          <wp:inline distT="0" distB="0" distL="114300" distR="114300">
            <wp:extent cx="3164205" cy="497840"/>
            <wp:effectExtent l="0" t="0" r="5715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84195" cy="1382395"/>
            <wp:effectExtent l="0" t="0" r="952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今年业务要做什么, 我们用技术适配, 用目标调动凝聚力, 做的东西有价值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战斗力: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技术团队能打硬仗,能持续保持战斗力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4474210" cy="2228215"/>
            <wp:effectExtent l="0" t="0" r="6350" b="1206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工作之外的交流: 公司给的钱少, 自己花钱, 吃人嘴短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团队人员离职: 向下安抚,讲好的,讲未来,  向上汇报真实原因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996: 加班不可避免, 家里真有事, 可以请假还不扣工资, 公司我来扛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管理的本质是搞定人, 利益 + 人情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了解员工(日常行为规律,小道消息,朋友圈,多聊天,喝酒)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002790"/>
            <wp:effectExtent l="0" t="0" r="3175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2180"/>
            <wp:effectExtent l="0" t="0" r="1460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新技术引进: 现在不重要的模块使用, 灰度, 在慢慢铺开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193925"/>
            <wp:effectExtent l="0" t="0" r="127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借力: 能力有限时找专业人士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47900"/>
            <wp:effectExtent l="0" t="0" r="508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54250"/>
            <wp:effectExtent l="0" t="0" r="4445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技术管理组织设计篇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能力级别比例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67685" cy="600075"/>
            <wp:effectExtent l="0" t="0" r="1079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</w:rPr>
      </w:pPr>
      <w:r>
        <w:rPr>
          <w:rFonts w:hint="eastAsia"/>
        </w:rPr>
        <w:t>纺锤型组织结构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P7:P6:P5:P4=1:3:3:1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</w:rPr>
        <w:t>目的有两个</w:t>
      </w:r>
      <w:r>
        <w:rPr>
          <w:rFonts w:hint="eastAsia"/>
        </w:rPr>
        <w:t>: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1.内部有更多可持续的人才供给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2.成本节约,举个例子,就是花3个人的钱找2个人干2个人的活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人才盘点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17010" cy="975995"/>
            <wp:effectExtent l="0" t="0" r="6350" b="146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75430" cy="2832735"/>
            <wp:effectExtent l="0" t="0" r="889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绩效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一般是根据盘点周期来选择绩效结果的应用,年度盘点或半年盘点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价值观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企业</w:t>
      </w:r>
      <w:r>
        <w:rPr>
          <w:rFonts w:hint="default"/>
          <w:lang w:val="en-US" w:eastAsia="zh-CN"/>
        </w:rPr>
        <w:t>定性,案例支撑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流失风险</w:t>
      </w:r>
      <w:r>
        <w:rPr>
          <w:rFonts w:hint="default"/>
          <w:lang w:val="en-US" w:eastAsia="zh-CN"/>
        </w:rPr>
        <w:t>: 盘点这个一般会应用于难度奖金分配,调薪,人力资源招聘规划,发展机会等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83480" cy="292608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能力评估相对比较复杂,也很容易和绩效结果混淆,因为绩效结果的产生因素会很多,很多时候未必是通过能力拿到的结果,前线业务侧尤其明显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</w:rPr>
        <w:t>简单做法</w:t>
      </w:r>
      <w:r>
        <w:rPr>
          <w:rFonts w:hint="eastAsia"/>
        </w:rPr>
        <w:t>: 直接上级评价,结果偏主观,所以对校准会的要求比较高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</w:rPr>
        <w:t>科学做法</w:t>
      </w:r>
      <w:r>
        <w:rPr>
          <w:rFonts w:hint="eastAsia"/>
        </w:rPr>
        <w:t>: 做能力模型</w:t>
      </w:r>
      <w:r>
        <w:rPr>
          <w:rFonts w:hint="eastAsia"/>
          <w:lang w:val="en-US" w:eastAsia="zh-CN"/>
        </w:rPr>
        <w:t>(腾讯)</w:t>
      </w:r>
      <w:r>
        <w:rPr>
          <w:rFonts w:hint="eastAsia"/>
        </w:rPr>
        <w:t>或者任职资格</w:t>
      </w:r>
      <w:r>
        <w:rPr>
          <w:rFonts w:hint="eastAsia"/>
          <w:lang w:val="en-US" w:eastAsia="zh-CN"/>
        </w:rPr>
        <w:t>(华为)</w:t>
      </w:r>
      <w:r>
        <w:rPr>
          <w:rFonts w:hint="eastAsia"/>
        </w:rPr>
        <w:t>,但是工作量巨大,互联网小型公司业务变化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快,不适用这种方式,叫做金字塔型人才结构</w:t>
      </w: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02025" cy="2318385"/>
            <wp:effectExtent l="0" t="0" r="3175" b="133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61615"/>
            <wp:effectExtent l="0" t="0" r="7620" b="1206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966595"/>
            <wp:effectExtent l="0" t="0" r="4445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15740" cy="2550160"/>
            <wp:effectExtent l="0" t="0" r="762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14750" cy="1951355"/>
            <wp:effectExtent l="0" t="0" r="3810" b="146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60850" cy="1785620"/>
            <wp:effectExtent l="0" t="0" r="6350" b="1270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04640" cy="2167255"/>
            <wp:effectExtent l="0" t="0" r="10160" b="1206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96490"/>
            <wp:effectExtent l="0" t="0" r="635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6583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如何识别人才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15740" cy="3314700"/>
            <wp:effectExtent l="0" t="0" r="762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31089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27220" cy="289560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91585" cy="2354580"/>
            <wp:effectExtent l="0" t="0" r="317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54755" cy="2375535"/>
            <wp:effectExtent l="0" t="0" r="9525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83480" cy="309372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05400" cy="2834640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职业规划: 管理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项目中是核心的还是辅助, 描述项目清晰, 为什么这么做? 如果再做一次如何做? 是否复盘?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为什么跳槽?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团队协作如何解决?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空降如何管理?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刺头如何处理?  先把他手里的工作想办法交出来, 调岗 绩效 不安排工作 冷落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先捧他, 忽悠他给他晋升, 让他分享讲他负责的东西, 得到后 干掉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技术管理做事篇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做事认知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365500" cy="2169160"/>
            <wp:effectExtent l="0" t="0" r="2540" b="1016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如何正确做事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89095" cy="1714500"/>
            <wp:effectExtent l="0" t="0" r="1905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491615"/>
            <wp:effectExtent l="0" t="0" r="1270" b="190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880870"/>
            <wp:effectExtent l="0" t="0" r="3175" b="88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向上级汇报, 向下级通知, 只相信直属领导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执行到位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389505"/>
            <wp:effectExtent l="0" t="0" r="1905" b="317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30475"/>
            <wp:effectExtent l="0" t="0" r="1905" b="1460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流程机制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05045" cy="2563495"/>
            <wp:effectExtent l="0" t="0" r="10795" b="1206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技术授权问题, 核心点: 下属不给力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方法一: 人员能力梯队建设 : 有可以解决技术复杂度的员工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方法二: 梯队未建设完成 用 机制      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368040" cy="335280"/>
            <wp:effectExtent l="0" t="0" r="0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784860"/>
            <wp:effectExtent l="0" t="0" r="3175" b="762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功能性:   满足业务逻辑,幂等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非功能性: 安全性,耗时,异常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01545" cy="2078355"/>
            <wp:effectExtent l="0" t="0" r="8255" b="952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86200" cy="1821815"/>
            <wp:effectExtent l="0" t="0" r="0" b="6985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缓存如何写, 数据库每次最多读多少条, 等一些文档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技术管理研发工具效率提升篇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51785"/>
            <wp:effectExtent l="0" t="0" r="6350" b="13335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97125"/>
            <wp:effectExtent l="0" t="0" r="5080" b="10795"/>
            <wp:docPr id="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478405"/>
            <wp:effectExtent l="0" t="0" r="13970" b="5715"/>
            <wp:docPr id="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15895"/>
            <wp:effectExtent l="0" t="0" r="635" b="12065"/>
            <wp:docPr id="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83510"/>
            <wp:effectExtent l="0" t="0" r="6350" b="13970"/>
            <wp:docPr id="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82290"/>
            <wp:effectExtent l="0" t="0" r="4445" b="11430"/>
            <wp:docPr id="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05380"/>
            <wp:effectExtent l="0" t="0" r="0" b="254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35300"/>
            <wp:effectExtent l="0" t="0" r="0" b="12700"/>
            <wp:docPr id="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628265"/>
            <wp:effectExtent l="0" t="0" r="6985" b="8255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046605"/>
            <wp:effectExtent l="0" t="0" r="1270" b="10795"/>
            <wp:docPr id="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064000"/>
            <wp:effectExtent l="0" t="0" r="1905" b="5080"/>
            <wp:docPr id="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707005"/>
            <wp:effectExtent l="0" t="0" r="1905" b="5715"/>
            <wp:docPr id="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3075" cy="2473325"/>
            <wp:effectExtent l="0" t="0" r="14605" b="10795"/>
            <wp:docPr id="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1100" cy="2583180"/>
            <wp:effectExtent l="0" t="0" r="7620" b="7620"/>
            <wp:docPr id="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技术管理之技术判断力和架构决策篇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33545" cy="2378710"/>
            <wp:effectExtent l="0" t="0" r="3175" b="13970"/>
            <wp:docPr id="9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31590" cy="1730375"/>
            <wp:effectExtent l="0" t="0" r="8890" b="6985"/>
            <wp:docPr id="9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8240" cy="845820"/>
            <wp:effectExtent l="0" t="0" r="0" b="7620"/>
            <wp:docPr id="9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49250"/>
            <wp:effectExtent l="0" t="0" r="635" b="1270"/>
            <wp:docPr id="1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407670"/>
            <wp:effectExtent l="0" t="0" r="635" b="3810"/>
            <wp:docPr id="10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灾备 多活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334895"/>
            <wp:effectExtent l="0" t="0" r="1270" b="12065"/>
            <wp:docPr id="1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790065"/>
            <wp:effectExtent l="0" t="0" r="5080" b="8255"/>
            <wp:docPr id="10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44035" cy="2152015"/>
            <wp:effectExtent l="0" t="0" r="14605" b="12065"/>
            <wp:docPr id="1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16350" cy="2285365"/>
            <wp:effectExtent l="0" t="0" r="8890" b="635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39440" cy="3048000"/>
            <wp:effectExtent l="0" t="0" r="0" b="0"/>
            <wp:docPr id="10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614930"/>
            <wp:effectExtent l="0" t="0" r="0" b="6350"/>
            <wp:docPr id="10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技术管理自我修养篇</w:t>
      </w:r>
    </w:p>
    <w:p>
      <w:r>
        <w:drawing>
          <wp:inline distT="0" distB="0" distL="114300" distR="114300">
            <wp:extent cx="4273550" cy="2665095"/>
            <wp:effectExtent l="0" t="0" r="8890" b="19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自己会被员工模仿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以身作则: 周会,周报,加班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管理者:   不是自己工作做完了就好, 上级下级同级别的部门的压力, 要淡定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目标管理: 每日,每周,回顾是否工作内容是否跟阶段性目标强关联,跟目标没关系的事情排除</w:t>
      </w:r>
    </w:p>
    <w:p>
      <w:r>
        <w:drawing>
          <wp:inline distT="0" distB="0" distL="114300" distR="114300">
            <wp:extent cx="5267960" cy="1092200"/>
            <wp:effectExtent l="0" t="0" r="5080" b="5080"/>
            <wp:docPr id="10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1解决:  </w:t>
      </w:r>
      <w:r>
        <w:rPr>
          <w:rFonts w:hint="default"/>
          <w:lang w:val="en-US" w:eastAsia="zh-CN"/>
        </w:rPr>
        <w:t>对</w:t>
      </w:r>
      <w:r>
        <w:rPr>
          <w:rFonts w:hint="eastAsia"/>
          <w:lang w:val="en-US" w:eastAsia="zh-CN"/>
        </w:rPr>
        <w:t>事</w:t>
      </w:r>
      <w:r>
        <w:rPr>
          <w:rFonts w:hint="default"/>
          <w:lang w:val="en-US" w:eastAsia="zh-CN"/>
        </w:rPr>
        <w:t>不对人,</w:t>
      </w:r>
    </w:p>
    <w:p>
      <w:pPr>
        <w:numPr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具体</w:t>
      </w:r>
      <w:r>
        <w:rPr>
          <w:rFonts w:hint="eastAsia"/>
          <w:lang w:val="en-US" w:eastAsia="zh-CN"/>
        </w:rPr>
        <w:t>问题如bug是什么造成的,粗心?自测试?要引导帮助</w:t>
      </w:r>
    </w:p>
    <w:p>
      <w:pPr>
        <w:numPr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面向未来面向成长原则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2解决:  从工作,生活,爱好上 </w:t>
      </w:r>
      <w:r>
        <w:rPr>
          <w:rFonts w:hint="default"/>
          <w:lang w:val="en-US" w:eastAsia="zh-CN"/>
        </w:rPr>
        <w:t>契入点-认可-好奇-深挖</w:t>
      </w:r>
      <w:r>
        <w:rPr>
          <w:rFonts w:hint="eastAsia"/>
          <w:lang w:val="en-US" w:eastAsia="zh-CN"/>
        </w:rPr>
        <w:t xml:space="preserve"> -&gt; 为什么不愿意沟通的根因</w:t>
      </w:r>
    </w:p>
    <w:p>
      <w:pPr>
        <w:numPr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3.解决:  </w:t>
      </w:r>
      <w:r>
        <w:rPr>
          <w:rFonts w:hint="default"/>
          <w:lang w:val="en-US" w:eastAsia="zh-CN"/>
        </w:rPr>
        <w:t>站在更高视角且非对立面,认同,协助,约束</w:t>
      </w:r>
      <w:r>
        <w:rPr>
          <w:rFonts w:hint="eastAsia"/>
          <w:lang w:val="en-US" w:eastAsia="zh-CN"/>
        </w:rPr>
        <w:t>. 技术强一般只是技术点强,你应该站在面/线上,找到其不足之处,才是自己发挥的地方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4解决:  团队破坏性不大,做事还行 -&gt; 加以引导</w:t>
      </w:r>
    </w:p>
    <w:p>
      <w:pPr>
        <w:numPr>
          <w:numId w:val="0"/>
        </w:numPr>
        <w:ind w:leftChars="0"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团队破坏性大,做事还不行 -&gt; 想办法干掉</w:t>
      </w:r>
    </w:p>
    <w:p>
      <w:pPr>
        <w:numPr>
          <w:numId w:val="0"/>
        </w:numPr>
        <w:ind w:leftChars="0"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公司赔偿还行,侧面打听其是否接受,hr+领导一起谈</w:t>
      </w:r>
    </w:p>
    <w:p>
      <w:pPr>
        <w:numPr>
          <w:numId w:val="0"/>
        </w:numPr>
        <w:ind w:leftChars="0"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恶心办法: 先把他手里的工作想办法交出来, 调岗 绩效 不安排工作 冷落 </w:t>
      </w:r>
    </w:p>
    <w:p>
      <w:pPr>
        <w:numPr>
          <w:ilvl w:val="0"/>
          <w:numId w:val="0"/>
        </w:numPr>
        <w:tabs>
          <w:tab w:val="left" w:pos="386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 xml:space="preserve">            先捧他, 忽悠他给他晋升, 让他分享讲他负责的东西, 得到后 干掉</w:t>
      </w:r>
    </w:p>
    <w:p>
      <w:pPr>
        <w:numPr>
          <w:ilvl w:val="0"/>
          <w:numId w:val="0"/>
        </w:numPr>
        <w:tabs>
          <w:tab w:val="left" w:pos="386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257935"/>
            <wp:effectExtent l="0" t="0" r="5080" b="6985"/>
            <wp:docPr id="10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736975" cy="2087245"/>
            <wp:effectExtent l="0" t="0" r="12065" b="635"/>
            <wp:docPr id="11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2872105"/>
            <wp:effectExtent l="0" t="0" r="5080" b="8255"/>
            <wp:docPr id="11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3330575"/>
            <wp:effectExtent l="0" t="0" r="635" b="6985"/>
            <wp:docPr id="11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3355340"/>
            <wp:effectExtent l="0" t="0" r="4445" b="12700"/>
            <wp:docPr id="11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2385060"/>
            <wp:effectExtent l="0" t="0" r="3175" b="7620"/>
            <wp:docPr id="11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2640965"/>
            <wp:effectExtent l="0" t="0" r="3175" b="10795"/>
            <wp:docPr id="11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2554605"/>
            <wp:effectExtent l="0" t="0" r="13970" b="5715"/>
            <wp:docPr id="11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1864360"/>
            <wp:effectExtent l="0" t="0" r="1270" b="10160"/>
            <wp:docPr id="11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不敢沟通是错误的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2453640"/>
            <wp:effectExtent l="0" t="0" r="0" b="0"/>
            <wp:docPr id="11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1135" cy="2190115"/>
            <wp:effectExtent l="0" t="0" r="1905" b="4445"/>
            <wp:docPr id="11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2549525"/>
            <wp:effectExtent l="0" t="0" r="635" b="10795"/>
            <wp:docPr id="12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聊事情能给自己带来什么价值, 能给领导带来什么价值?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2380615"/>
            <wp:effectExtent l="0" t="0" r="13970" b="12065"/>
            <wp:docPr id="1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922520" cy="2423160"/>
            <wp:effectExtent l="0" t="0" r="0" b="0"/>
            <wp:docPr id="12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91055"/>
            <wp:effectExtent l="0" t="0" r="5080" b="12065"/>
            <wp:docPr id="1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2094865"/>
            <wp:effectExtent l="0" t="0" r="5080" b="8255"/>
            <wp:docPr id="12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0500" cy="2748915"/>
            <wp:effectExtent l="0" t="0" r="2540" b="9525"/>
            <wp:docPr id="12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12080" cy="2179320"/>
            <wp:effectExtent l="0" t="0" r="0" b="0"/>
            <wp:docPr id="12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技术管理项目管理篇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&lt;项目管理知识体系&gt;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技术管理能力认知演进篇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32960" cy="586740"/>
            <wp:effectExtent l="0" t="0" r="0" b="7620"/>
            <wp:docPr id="12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006340" cy="3299460"/>
            <wp:effectExtent l="0" t="0" r="7620" b="7620"/>
            <wp:docPr id="12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1C53A6D"/>
    <w:multiLevelType w:val="singleLevel"/>
    <w:tmpl w:val="C1C53A6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97D4A5D"/>
    <w:multiLevelType w:val="singleLevel"/>
    <w:tmpl w:val="397D4A5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D9746B4"/>
    <w:multiLevelType w:val="singleLevel"/>
    <w:tmpl w:val="3D9746B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UyZmZjOWY1NDcwOWE0NzcwYzM1MWJkODFiZThlMWEifQ=="/>
  </w:docVars>
  <w:rsids>
    <w:rsidRoot w:val="00000000"/>
    <w:rsid w:val="02F42EF0"/>
    <w:rsid w:val="032E139A"/>
    <w:rsid w:val="03885E3A"/>
    <w:rsid w:val="04B9408F"/>
    <w:rsid w:val="05054467"/>
    <w:rsid w:val="0531220A"/>
    <w:rsid w:val="06D15B4F"/>
    <w:rsid w:val="077C1812"/>
    <w:rsid w:val="07B45450"/>
    <w:rsid w:val="083D226E"/>
    <w:rsid w:val="0C127A0D"/>
    <w:rsid w:val="0C670CE3"/>
    <w:rsid w:val="0C8424B7"/>
    <w:rsid w:val="0D6B4A79"/>
    <w:rsid w:val="0D8520A0"/>
    <w:rsid w:val="0EAB0B51"/>
    <w:rsid w:val="0FC4221D"/>
    <w:rsid w:val="108C4BDD"/>
    <w:rsid w:val="115256FE"/>
    <w:rsid w:val="118934A9"/>
    <w:rsid w:val="12C3044C"/>
    <w:rsid w:val="13AC4CD3"/>
    <w:rsid w:val="140121CE"/>
    <w:rsid w:val="14553D9A"/>
    <w:rsid w:val="151B583B"/>
    <w:rsid w:val="16C968BE"/>
    <w:rsid w:val="173A34BD"/>
    <w:rsid w:val="173E6AE4"/>
    <w:rsid w:val="17F51899"/>
    <w:rsid w:val="17FD074D"/>
    <w:rsid w:val="18780BAC"/>
    <w:rsid w:val="18932E60"/>
    <w:rsid w:val="19280F4D"/>
    <w:rsid w:val="1A424B3D"/>
    <w:rsid w:val="1AE35187"/>
    <w:rsid w:val="1BBC44CD"/>
    <w:rsid w:val="1DE717D1"/>
    <w:rsid w:val="1E5905ED"/>
    <w:rsid w:val="1FAD13BB"/>
    <w:rsid w:val="1FC41127"/>
    <w:rsid w:val="20102DCB"/>
    <w:rsid w:val="20435030"/>
    <w:rsid w:val="204E2DA0"/>
    <w:rsid w:val="20835202"/>
    <w:rsid w:val="20EE4EF9"/>
    <w:rsid w:val="20F85F56"/>
    <w:rsid w:val="216C7510"/>
    <w:rsid w:val="21B46321"/>
    <w:rsid w:val="22344675"/>
    <w:rsid w:val="22A73402"/>
    <w:rsid w:val="22D30837"/>
    <w:rsid w:val="23662B22"/>
    <w:rsid w:val="246A716A"/>
    <w:rsid w:val="24785D2A"/>
    <w:rsid w:val="248B0D37"/>
    <w:rsid w:val="252431A8"/>
    <w:rsid w:val="25DC20D6"/>
    <w:rsid w:val="263712CE"/>
    <w:rsid w:val="26F61BE2"/>
    <w:rsid w:val="271D560E"/>
    <w:rsid w:val="28275C5B"/>
    <w:rsid w:val="28877B0F"/>
    <w:rsid w:val="29272553"/>
    <w:rsid w:val="29542197"/>
    <w:rsid w:val="29F6324E"/>
    <w:rsid w:val="2A026E11"/>
    <w:rsid w:val="2AA91CD7"/>
    <w:rsid w:val="2AE3731B"/>
    <w:rsid w:val="2B387665"/>
    <w:rsid w:val="2C65432E"/>
    <w:rsid w:val="2E4B5422"/>
    <w:rsid w:val="2E5642BC"/>
    <w:rsid w:val="2EAE5EA6"/>
    <w:rsid w:val="2F1048FF"/>
    <w:rsid w:val="2F5B6186"/>
    <w:rsid w:val="319B3F06"/>
    <w:rsid w:val="31BC5328"/>
    <w:rsid w:val="31C917FE"/>
    <w:rsid w:val="31DD71CE"/>
    <w:rsid w:val="33280640"/>
    <w:rsid w:val="3332229A"/>
    <w:rsid w:val="354B05F0"/>
    <w:rsid w:val="35C661CB"/>
    <w:rsid w:val="35D02AD2"/>
    <w:rsid w:val="35E47D8D"/>
    <w:rsid w:val="36A77DAA"/>
    <w:rsid w:val="38E07A8A"/>
    <w:rsid w:val="39FD5DEE"/>
    <w:rsid w:val="3A340B0B"/>
    <w:rsid w:val="3A4E1901"/>
    <w:rsid w:val="3AB1035B"/>
    <w:rsid w:val="3B7D3078"/>
    <w:rsid w:val="3BA22178"/>
    <w:rsid w:val="3BB903B9"/>
    <w:rsid w:val="3C205657"/>
    <w:rsid w:val="3CC5191E"/>
    <w:rsid w:val="3CE04B54"/>
    <w:rsid w:val="3D2F17FB"/>
    <w:rsid w:val="3F79434E"/>
    <w:rsid w:val="3FA011AF"/>
    <w:rsid w:val="40475592"/>
    <w:rsid w:val="406F3C61"/>
    <w:rsid w:val="407049A4"/>
    <w:rsid w:val="415B010F"/>
    <w:rsid w:val="418434D3"/>
    <w:rsid w:val="42A76753"/>
    <w:rsid w:val="42B5747C"/>
    <w:rsid w:val="42C55EBD"/>
    <w:rsid w:val="42D4141F"/>
    <w:rsid w:val="42E07A7D"/>
    <w:rsid w:val="43FE4D82"/>
    <w:rsid w:val="44A82426"/>
    <w:rsid w:val="44E269F9"/>
    <w:rsid w:val="45A32353"/>
    <w:rsid w:val="46D80BD1"/>
    <w:rsid w:val="47D91395"/>
    <w:rsid w:val="491545F6"/>
    <w:rsid w:val="4BC531AC"/>
    <w:rsid w:val="4BE343F2"/>
    <w:rsid w:val="4D124428"/>
    <w:rsid w:val="4D517D09"/>
    <w:rsid w:val="4DF96CE5"/>
    <w:rsid w:val="4EB57656"/>
    <w:rsid w:val="509D42B1"/>
    <w:rsid w:val="50EC3E2B"/>
    <w:rsid w:val="5104724F"/>
    <w:rsid w:val="51F00DC5"/>
    <w:rsid w:val="525F7333"/>
    <w:rsid w:val="52A01E26"/>
    <w:rsid w:val="52E141EC"/>
    <w:rsid w:val="531309E0"/>
    <w:rsid w:val="53F80920"/>
    <w:rsid w:val="545468C2"/>
    <w:rsid w:val="556E3B6D"/>
    <w:rsid w:val="55BD4084"/>
    <w:rsid w:val="55DA564E"/>
    <w:rsid w:val="560B3A5A"/>
    <w:rsid w:val="561908E1"/>
    <w:rsid w:val="56DA167E"/>
    <w:rsid w:val="574D15AB"/>
    <w:rsid w:val="575726EC"/>
    <w:rsid w:val="57F173AE"/>
    <w:rsid w:val="57F64296"/>
    <w:rsid w:val="5A706551"/>
    <w:rsid w:val="5AD365C8"/>
    <w:rsid w:val="5B0B62AA"/>
    <w:rsid w:val="5B5F7DE8"/>
    <w:rsid w:val="5B767BC7"/>
    <w:rsid w:val="5C5E240A"/>
    <w:rsid w:val="5CE22DB2"/>
    <w:rsid w:val="5DB06245"/>
    <w:rsid w:val="5DB63D88"/>
    <w:rsid w:val="5F067039"/>
    <w:rsid w:val="5FAB1E0A"/>
    <w:rsid w:val="5FD7624B"/>
    <w:rsid w:val="62BB070D"/>
    <w:rsid w:val="62ED7E84"/>
    <w:rsid w:val="64763953"/>
    <w:rsid w:val="650B5081"/>
    <w:rsid w:val="65E83723"/>
    <w:rsid w:val="660038DB"/>
    <w:rsid w:val="66721A7D"/>
    <w:rsid w:val="66B45A48"/>
    <w:rsid w:val="67202D1E"/>
    <w:rsid w:val="678C0773"/>
    <w:rsid w:val="67FA4D41"/>
    <w:rsid w:val="68847937"/>
    <w:rsid w:val="695E7B16"/>
    <w:rsid w:val="69704EEF"/>
    <w:rsid w:val="69916223"/>
    <w:rsid w:val="6A6E0E70"/>
    <w:rsid w:val="6A8C14FA"/>
    <w:rsid w:val="6A9A4F34"/>
    <w:rsid w:val="6B0023D7"/>
    <w:rsid w:val="6B2807B2"/>
    <w:rsid w:val="6B317667"/>
    <w:rsid w:val="6CFB0F22"/>
    <w:rsid w:val="6DE03F0D"/>
    <w:rsid w:val="6DF4074A"/>
    <w:rsid w:val="6E3D1D51"/>
    <w:rsid w:val="6F105E71"/>
    <w:rsid w:val="6FA62557"/>
    <w:rsid w:val="6FCB512F"/>
    <w:rsid w:val="70971C87"/>
    <w:rsid w:val="70E92792"/>
    <w:rsid w:val="70F61CC8"/>
    <w:rsid w:val="711A6DEF"/>
    <w:rsid w:val="71CB3629"/>
    <w:rsid w:val="7209668F"/>
    <w:rsid w:val="727367B7"/>
    <w:rsid w:val="72E26194"/>
    <w:rsid w:val="72E42010"/>
    <w:rsid w:val="732E6B69"/>
    <w:rsid w:val="736425A4"/>
    <w:rsid w:val="73F91EDA"/>
    <w:rsid w:val="743E2DF5"/>
    <w:rsid w:val="74406B6D"/>
    <w:rsid w:val="74822458"/>
    <w:rsid w:val="76B86E8E"/>
    <w:rsid w:val="76FA2C3B"/>
    <w:rsid w:val="77124CF2"/>
    <w:rsid w:val="776C2C31"/>
    <w:rsid w:val="77E15F71"/>
    <w:rsid w:val="77F128E9"/>
    <w:rsid w:val="79534C4C"/>
    <w:rsid w:val="79FA2C89"/>
    <w:rsid w:val="7A2A00A3"/>
    <w:rsid w:val="7A861051"/>
    <w:rsid w:val="7AB571AD"/>
    <w:rsid w:val="7ABB6F4D"/>
    <w:rsid w:val="7B086095"/>
    <w:rsid w:val="7B315461"/>
    <w:rsid w:val="7BE45258"/>
    <w:rsid w:val="7C26489A"/>
    <w:rsid w:val="7C597C24"/>
    <w:rsid w:val="7C6474B0"/>
    <w:rsid w:val="7CBC6FAC"/>
    <w:rsid w:val="7CE41B05"/>
    <w:rsid w:val="7DCA6D5A"/>
    <w:rsid w:val="7E09286B"/>
    <w:rsid w:val="7E1C1DA4"/>
    <w:rsid w:val="7E8162B5"/>
    <w:rsid w:val="7F9C627D"/>
    <w:rsid w:val="7FDA1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2701</Words>
  <Characters>2789</Characters>
  <Lines>0</Lines>
  <Paragraphs>0</Paragraphs>
  <TotalTime>559</TotalTime>
  <ScaleCrop>false</ScaleCrop>
  <LinksUpToDate>false</LinksUpToDate>
  <CharactersWithSpaces>3103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2023-01-31T02:46:00Z</dcterms:created>
  <dc:creator>jiangshaoyue</dc:creator>
  <cp:lastModifiedBy>jiangshaoyue</cp:lastModifiedBy>
  <dcterms:modified xsi:type="dcterms:W3CDTF">2023-02-05T14:32:49Z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75AEC65EDC3745CF86516673077C99DB</vt:lpwstr>
  </property>
</Properties>
</file>